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2024</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w:t>
      </w:r>
      <w:r w:rsidDel="00000000" w:rsidR="00000000" w:rsidRPr="00000000">
        <w:rPr>
          <w:rFonts w:ascii="Verdana" w:cs="Verdana" w:eastAsia="Verdana" w:hAnsi="Verdana"/>
          <w:sz w:val="22"/>
          <w:szCs w:val="22"/>
          <w:rtl w:val="0"/>
        </w:rPr>
        <w:t xml:space="preserve">Families</w:t>
      </w:r>
      <w:r w:rsidDel="00000000" w:rsidR="00000000" w:rsidRPr="00000000">
        <w:rPr>
          <w:rFonts w:ascii="Verdana" w:cs="Verdana" w:eastAsia="Verdana" w:hAnsi="Verdana"/>
          <w:color w:val="000000"/>
          <w:sz w:val="22"/>
          <w:szCs w:val="22"/>
          <w:rtl w:val="0"/>
        </w:rPr>
        <w:t xml:space="preserve">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w:t>
      </w:r>
      <w:r w:rsidDel="00000000" w:rsidR="00000000" w:rsidRPr="00000000">
        <w:rPr>
          <w:rFonts w:ascii="Verdana" w:cs="Verdana" w:eastAsia="Verdana" w:hAnsi="Verdana"/>
          <w:sz w:val="22"/>
          <w:szCs w:val="22"/>
          <w:rtl w:val="0"/>
        </w:rPr>
        <w:t xml:space="preserve">Holland</w:t>
      </w:r>
      <w:r w:rsidDel="00000000" w:rsidR="00000000" w:rsidRPr="00000000">
        <w:rPr>
          <w:rFonts w:ascii="Verdana" w:cs="Verdana" w:eastAsia="Verdana" w:hAnsi="Verdana"/>
          <w:color w:val="000000"/>
          <w:sz w:val="22"/>
          <w:szCs w:val="22"/>
          <w:rtl w:val="0"/>
        </w:rPr>
        <w:t xml:space="preserve"> Middle School. The AER addresses the complex reporting information required by federal and state laws. The school’s report contains information about student assessment, accountability, and teacher quality. If you have any questions about the AER, please contact Rene </w:t>
      </w:r>
      <w:r w:rsidDel="00000000" w:rsidR="00000000" w:rsidRPr="00000000">
        <w:rPr>
          <w:rFonts w:ascii="Verdana" w:cs="Verdana" w:eastAsia="Verdana" w:hAnsi="Verdana"/>
          <w:color w:val="000000"/>
          <w:sz w:val="22"/>
          <w:szCs w:val="22"/>
          <w:rtl w:val="0"/>
        </w:rPr>
        <w:t xml:space="preserve">Bair</w:t>
      </w:r>
      <w:r w:rsidDel="00000000" w:rsidR="00000000" w:rsidRPr="00000000">
        <w:rPr>
          <w:rFonts w:ascii="Verdana" w:cs="Verdana" w:eastAsia="Verdana" w:hAnsi="Verdana"/>
          <w:color w:val="000000"/>
          <w:sz w:val="22"/>
          <w:szCs w:val="22"/>
          <w:rtl w:val="0"/>
        </w:rPr>
        <w:t xml:space="preserve">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w:t>
      </w:r>
      <w:r w:rsidDel="00000000" w:rsidR="00000000" w:rsidRPr="00000000">
        <w:rPr>
          <w:rFonts w:ascii="Verdana" w:cs="Verdana" w:eastAsia="Verdana" w:hAnsi="Verdana"/>
          <w:b w:val="1"/>
          <w:color w:val="000000"/>
          <w:sz w:val="22"/>
          <w:szCs w:val="22"/>
          <w:rtl w:val="0"/>
        </w:rPr>
        <w:t xml:space="preserve"> 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a label.</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Holland Middle School (HMS) serves 617 students from grades 6-8.   Extensive data digs have identified gaps in ELA achievement between white students and black, Hispanic, Economically Disadvantaged, English Learners, and Students with Disabilities.  Similar gaps were identified when looking at M-STEP scores for Math with the same subgroups performing significantly below their white counterparts.</w:t>
      </w:r>
    </w:p>
    <w:p w:rsidR="00000000" w:rsidDel="00000000" w:rsidP="00000000" w:rsidRDefault="00000000" w:rsidRPr="00000000" w14:paraId="00000011">
      <w:pPr>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In efforts to increase achievement for ALL students in the areas of ELA and Math, HMS has implemented the following areas of focus:</w:t>
      </w:r>
    </w:p>
    <w:p w:rsidR="00000000" w:rsidDel="00000000" w:rsidP="00000000" w:rsidRDefault="00000000" w:rsidRPr="00000000" w14:paraId="00000013">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Common use of IXL for skill based learning for ELA, Math, Social Studies, and Science.</w:t>
      </w:r>
    </w:p>
    <w:p w:rsidR="00000000" w:rsidDel="00000000" w:rsidP="00000000" w:rsidRDefault="00000000" w:rsidRPr="00000000" w14:paraId="00000014">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What I Need (WIN) classes for all 6th grade students- an hour of intervention or extension based on what the students need academically.</w:t>
      </w:r>
    </w:p>
    <w:p w:rsidR="00000000" w:rsidDel="00000000" w:rsidP="00000000" w:rsidRDefault="00000000" w:rsidRPr="00000000" w14:paraId="00000015">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Advisory:  Monday, Tuesday, Thursday, and Fridays have advisory for the first 20 minutes of the school day.  This focuses on social emotional learning, study skills, and reflection on academics.  </w:t>
      </w:r>
    </w:p>
    <w:p w:rsidR="00000000" w:rsidDel="00000000" w:rsidP="00000000" w:rsidRDefault="00000000" w:rsidRPr="00000000" w14:paraId="00000016">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Increased Differentiation and Math support through Math Interventions and acceleration opportunities.  (Math 180)</w:t>
      </w:r>
    </w:p>
    <w:p w:rsidR="00000000" w:rsidDel="00000000" w:rsidP="00000000" w:rsidRDefault="00000000" w:rsidRPr="00000000" w14:paraId="00000017">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Reading Interventions for identified students ( Read 180, Systems 44, and Seeing Stars)</w:t>
      </w:r>
    </w:p>
    <w:p w:rsidR="00000000" w:rsidDel="00000000" w:rsidP="00000000" w:rsidRDefault="00000000" w:rsidRPr="00000000" w14:paraId="00000018">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school tutoring for identified students in Math and ELA</w:t>
      </w:r>
    </w:p>
    <w:p w:rsidR="00000000" w:rsidDel="00000000" w:rsidP="00000000" w:rsidRDefault="00000000" w:rsidRPr="00000000" w14:paraId="00000019">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Early Release Wednesdays- Professional Learning Communities (PLC) meet on Wednesdays to work in content level teams to complete ongoing cycles of inquiry on how to increase student productivity and achievement.</w:t>
      </w:r>
    </w:p>
    <w:p w:rsidR="00000000" w:rsidDel="00000000" w:rsidP="00000000" w:rsidRDefault="00000000" w:rsidRPr="00000000" w14:paraId="0000001A">
      <w:pPr>
        <w:numPr>
          <w:ilvl w:val="0"/>
          <w:numId w:val="4"/>
        </w:numPr>
        <w:spacing w:line="276" w:lineRule="auto"/>
        <w:ind w:left="720" w:hanging="360"/>
        <w:rPr>
          <w:rFonts w:ascii="Open Sans" w:cs="Open Sans" w:eastAsia="Open Sans" w:hAnsi="Open Sans"/>
          <w:sz w:val="23"/>
          <w:szCs w:val="23"/>
          <w:highlight w:val="white"/>
          <w:u w:val="none"/>
        </w:rPr>
      </w:pPr>
      <w:r w:rsidDel="00000000" w:rsidR="00000000" w:rsidRPr="00000000">
        <w:rPr>
          <w:rFonts w:ascii="Open Sans" w:cs="Open Sans" w:eastAsia="Open Sans" w:hAnsi="Open Sans"/>
          <w:sz w:val="23"/>
          <w:szCs w:val="23"/>
          <w:highlight w:val="white"/>
          <w:rtl w:val="0"/>
        </w:rPr>
        <w:t xml:space="preserve">Data meetings in grade-level teams to analyze trends in students across all curriculum areas who may need tier 2 or 3 supports.</w:t>
      </w:r>
    </w:p>
    <w:p w:rsidR="00000000" w:rsidDel="00000000" w:rsidP="00000000" w:rsidRDefault="00000000" w:rsidRPr="00000000" w14:paraId="0000001B">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Increased Mental Health Supports (TRAILS)</w:t>
      </w:r>
    </w:p>
    <w:p w:rsidR="00000000" w:rsidDel="00000000" w:rsidP="00000000" w:rsidRDefault="00000000" w:rsidRPr="00000000" w14:paraId="0000001C">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Testing Center and break room</w:t>
      </w:r>
    </w:p>
    <w:p w:rsidR="00000000" w:rsidDel="00000000" w:rsidP="00000000" w:rsidRDefault="00000000" w:rsidRPr="00000000" w14:paraId="0000001D">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Graduation Coach for identified students with attendance, behavior, and/or achievement concerns.</w:t>
      </w:r>
    </w:p>
    <w:p w:rsidR="00000000" w:rsidDel="00000000" w:rsidP="00000000" w:rsidRDefault="00000000" w:rsidRPr="00000000" w14:paraId="0000001E">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Tier 2 and Tier 3 Behavioral and Academic Support Team meetings</w:t>
      </w:r>
    </w:p>
    <w:p w:rsidR="00000000" w:rsidDel="00000000" w:rsidP="00000000" w:rsidRDefault="00000000" w:rsidRPr="00000000" w14:paraId="0000001F">
      <w:pPr>
        <w:numPr>
          <w:ilvl w:val="0"/>
          <w:numId w:val="4"/>
        </w:numPr>
        <w:spacing w:line="276" w:lineRule="auto"/>
        <w:ind w:left="72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Implementation of an attendance team</w:t>
      </w:r>
      <w:r w:rsidDel="00000000" w:rsidR="00000000" w:rsidRPr="00000000">
        <w:rPr>
          <w:rtl w:val="0"/>
        </w:rPr>
      </w:r>
    </w:p>
    <w:p w:rsidR="00000000" w:rsidDel="00000000" w:rsidP="00000000" w:rsidRDefault="00000000" w:rsidRPr="00000000" w14:paraId="00000020">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State law requires that we also report additional information. </w:t>
      </w:r>
    </w:p>
    <w:p w:rsidR="00000000" w:rsidDel="00000000" w:rsidP="00000000" w:rsidRDefault="00000000" w:rsidRPr="00000000" w14:paraId="00000022">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23">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24">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2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26">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7">
      <w:pPr>
        <w:numPr>
          <w:ilvl w:val="0"/>
          <w:numId w:val="3"/>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Assignment/Transfer</w:t>
      </w:r>
    </w:p>
    <w:p w:rsidR="00000000" w:rsidDel="00000000" w:rsidP="00000000" w:rsidRDefault="00000000" w:rsidRPr="00000000" w14:paraId="00000028">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29">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2A">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2B">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2C">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D">
      <w:pPr>
        <w:numPr>
          <w:ilvl w:val="0"/>
          <w:numId w:val="3"/>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Class and Grade Assignment/Transfer</w:t>
      </w:r>
    </w:p>
    <w:p w:rsidR="00000000" w:rsidDel="00000000" w:rsidP="00000000" w:rsidRDefault="00000000" w:rsidRPr="00000000" w14:paraId="0000002E">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Assignments to class and grade shall be made by the principal after consultation with relevant staff.</w:t>
      </w:r>
    </w:p>
    <w:p w:rsidR="00000000" w:rsidDel="00000000" w:rsidP="00000000" w:rsidRDefault="00000000" w:rsidRPr="00000000" w14:paraId="0000002F">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30">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31">
      <w:pPr>
        <w:numPr>
          <w:ilvl w:val="0"/>
          <w:numId w:val="3"/>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procedures shall be followed in a transfer of a student within a school:</w:t>
      </w:r>
    </w:p>
    <w:p w:rsidR="00000000" w:rsidDel="00000000" w:rsidP="00000000" w:rsidRDefault="00000000" w:rsidRPr="00000000" w14:paraId="00000032">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33">
      <w:pPr>
        <w:numPr>
          <w:ilvl w:val="1"/>
          <w:numId w:val="3"/>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34">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5">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r w:rsidDel="00000000" w:rsidR="00000000" w:rsidRPr="00000000">
        <w:rPr>
          <w:rtl w:val="0"/>
        </w:rPr>
      </w:r>
    </w:p>
    <w:p w:rsidR="00000000" w:rsidDel="00000000" w:rsidP="00000000" w:rsidRDefault="00000000" w:rsidRPr="00000000" w14:paraId="00000036">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37">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HMS has the following 3 goals in its School Improvement Plan:</w:t>
      </w:r>
    </w:p>
    <w:p w:rsidR="00000000" w:rsidDel="00000000" w:rsidP="00000000" w:rsidRDefault="00000000" w:rsidRPr="00000000" w14:paraId="00000038">
      <w:pPr>
        <w:numPr>
          <w:ilvl w:val="1"/>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b w:val="1"/>
          <w:color w:val="4a4a4a"/>
          <w:sz w:val="23"/>
          <w:szCs w:val="23"/>
          <w:highlight w:val="white"/>
          <w:rtl w:val="0"/>
        </w:rPr>
        <w:t xml:space="preserve">Goal 1:</w:t>
      </w:r>
      <w:r w:rsidDel="00000000" w:rsidR="00000000" w:rsidRPr="00000000">
        <w:rPr>
          <w:rFonts w:ascii="Open Sans" w:cs="Open Sans" w:eastAsia="Open Sans" w:hAnsi="Open Sans"/>
          <w:color w:val="4a4a4a"/>
          <w:sz w:val="23"/>
          <w:szCs w:val="23"/>
          <w:highlight w:val="white"/>
          <w:rtl w:val="0"/>
        </w:rPr>
        <w:t xml:space="preserve">  All students will be able to read and write well and independently at grade level. </w:t>
      </w:r>
      <w:r w:rsidDel="00000000" w:rsidR="00000000" w:rsidRPr="00000000">
        <w:rPr>
          <w:rtl w:val="0"/>
        </w:rPr>
      </w:r>
    </w:p>
    <w:p w:rsidR="00000000" w:rsidDel="00000000" w:rsidP="00000000" w:rsidRDefault="00000000" w:rsidRPr="00000000" w14:paraId="0000003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b w:val="1"/>
          <w:color w:val="4a4a4a"/>
          <w:sz w:val="23"/>
          <w:szCs w:val="23"/>
          <w:highlight w:val="white"/>
          <w:rtl w:val="0"/>
        </w:rPr>
        <w:t xml:space="preserve">Goal 2: </w:t>
      </w:r>
      <w:r w:rsidDel="00000000" w:rsidR="00000000" w:rsidRPr="00000000">
        <w:rPr>
          <w:rFonts w:ascii="Open Sans" w:cs="Open Sans" w:eastAsia="Open Sans" w:hAnsi="Open Sans"/>
          <w:color w:val="424242"/>
          <w:sz w:val="23"/>
          <w:szCs w:val="23"/>
          <w:highlight w:val="white"/>
          <w:rtl w:val="0"/>
        </w:rPr>
        <w:t xml:space="preserve">Social Competency-All students and staff will be afforded powerful learning opportunities in safe, secure, and predictable learning environments.</w:t>
      </w:r>
    </w:p>
    <w:p w:rsidR="00000000" w:rsidDel="00000000" w:rsidP="00000000" w:rsidRDefault="00000000" w:rsidRPr="00000000" w14:paraId="0000003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1440" w:hanging="360"/>
        <w:rPr>
          <w:rFonts w:ascii="Open Sans" w:cs="Open Sans" w:eastAsia="Open Sans" w:hAnsi="Open Sans"/>
          <w:color w:val="424242"/>
          <w:sz w:val="23"/>
          <w:szCs w:val="23"/>
          <w:highlight w:val="white"/>
        </w:rPr>
      </w:pPr>
      <w:r w:rsidDel="00000000" w:rsidR="00000000" w:rsidRPr="00000000">
        <w:rPr>
          <w:rFonts w:ascii="Open Sans" w:cs="Open Sans" w:eastAsia="Open Sans" w:hAnsi="Open Sans"/>
          <w:b w:val="1"/>
          <w:color w:val="424242"/>
          <w:sz w:val="23"/>
          <w:szCs w:val="23"/>
          <w:highlight w:val="white"/>
          <w:rtl w:val="0"/>
        </w:rPr>
        <w:t xml:space="preserve">Goal 3:</w:t>
      </w:r>
      <w:r w:rsidDel="00000000" w:rsidR="00000000" w:rsidRPr="00000000">
        <w:rPr>
          <w:rFonts w:ascii="Open Sans" w:cs="Open Sans" w:eastAsia="Open Sans" w:hAnsi="Open Sans"/>
          <w:color w:val="424242"/>
          <w:sz w:val="23"/>
          <w:szCs w:val="23"/>
          <w:highlight w:val="white"/>
          <w:rtl w:val="0"/>
        </w:rPr>
        <w:t xml:space="preserve">  Recruitment/Retention</w:t>
      </w:r>
      <w:r w:rsidDel="00000000" w:rsidR="00000000" w:rsidRPr="00000000">
        <w:rPr>
          <w:rFonts w:ascii="Open Sans" w:cs="Open Sans" w:eastAsia="Open Sans" w:hAnsi="Open Sans"/>
          <w:color w:val="424242"/>
          <w:sz w:val="23"/>
          <w:szCs w:val="23"/>
          <w:highlight w:val="white"/>
          <w:u w:val="single"/>
          <w:rtl w:val="0"/>
        </w:rPr>
        <w:t xml:space="preserve">:</w:t>
      </w:r>
      <w:r w:rsidDel="00000000" w:rsidR="00000000" w:rsidRPr="00000000">
        <w:rPr>
          <w:rFonts w:ascii="Open Sans" w:cs="Open Sans" w:eastAsia="Open Sans" w:hAnsi="Open Sans"/>
          <w:color w:val="424242"/>
          <w:sz w:val="23"/>
          <w:szCs w:val="23"/>
          <w:highlight w:val="white"/>
          <w:rtl w:val="0"/>
        </w:rPr>
        <w:t xml:space="preserve"> The District will retain current students/families of the district and recruit a 20% increase in the market share of students/families who reside in the school district.</w:t>
      </w:r>
    </w:p>
    <w:p w:rsidR="00000000" w:rsidDel="00000000" w:rsidP="00000000" w:rsidRDefault="00000000" w:rsidRPr="00000000" w14:paraId="0000003B">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3C">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3D">
      <w:pPr>
        <w:spacing w:line="276" w:lineRule="auto"/>
        <w:ind w:left="0"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Classrooms for students with Hearing Impairments</w:t>
      </w:r>
    </w:p>
    <w:p w:rsidR="00000000" w:rsidDel="00000000" w:rsidP="00000000" w:rsidRDefault="00000000" w:rsidRPr="00000000" w14:paraId="0000003E">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F">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40">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1">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Autism Spectrum Disorder Classrooms</w:t>
      </w:r>
    </w:p>
    <w:p w:rsidR="00000000" w:rsidDel="00000000" w:rsidP="00000000" w:rsidRDefault="00000000" w:rsidRPr="00000000" w14:paraId="00000042">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3">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6">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7">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 </w:t>
      </w:r>
      <w:hyperlink r:id="rId9">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8">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r w:rsidDel="00000000" w:rsidR="00000000" w:rsidRPr="00000000">
        <w:rPr>
          <w:rtl w:val="0"/>
        </w:rPr>
      </w:r>
    </w:p>
    <w:p w:rsidR="00000000" w:rsidDel="00000000" w:rsidP="00000000" w:rsidRDefault="00000000" w:rsidRPr="00000000" w14:paraId="00000049">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A">
      <w:pPr>
        <w:spacing w:after="200" w:lineRule="auto"/>
        <w:ind w:left="0" w:firstLine="0"/>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4B">
      <w:pPr>
        <w:spacing w:after="200" w:lineRule="auto"/>
        <w:ind w:left="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In 2022-2023 and 2021-2022, MSTEP and PSAT were administered to 6th-8th grades.  Below is the last three years of data for both MSTEP and PSAT.  Note that in 2019-2020 Michigan did not administer the MSTEP or PSAT, due to COVID.</w:t>
      </w:r>
    </w:p>
    <w:p w:rsidR="00000000" w:rsidDel="00000000" w:rsidP="00000000" w:rsidRDefault="00000000" w:rsidRPr="00000000" w14:paraId="0000004C">
      <w:pPr>
        <w:spacing w:after="200" w:lineRule="auto"/>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MSTEP and PSAT Data 2020-2021  </w:t>
      </w:r>
    </w:p>
    <w:p w:rsidR="00000000" w:rsidDel="00000000" w:rsidP="00000000" w:rsidRDefault="00000000" w:rsidRPr="00000000" w14:paraId="0000004D">
      <w:pPr>
        <w:spacing w:after="200" w:lineRule="auto"/>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Note: 6th/7th graders took MSTEP while 8th grade took PSAT for both ELA and MATH assessments.  </w:t>
      </w:r>
    </w:p>
    <w:p w:rsidR="00000000" w:rsidDel="00000000" w:rsidP="00000000" w:rsidRDefault="00000000" w:rsidRPr="00000000" w14:paraId="0000004E">
      <w:pPr>
        <w:spacing w:after="200" w:lineRule="auto"/>
        <w:ind w:firstLine="72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MSTEP and PSAT: ELA</w:t>
      </w:r>
    </w:p>
    <w:tbl>
      <w:tblPr>
        <w:tblStyle w:val="Table1"/>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60"/>
        <w:gridCol w:w="3450"/>
        <w:gridCol w:w="3510"/>
        <w:tblGridChange w:id="0">
          <w:tblGrid>
            <w:gridCol w:w="1050"/>
            <w:gridCol w:w="3060"/>
            <w:gridCol w:w="3450"/>
            <w:gridCol w:w="351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F">
            <w:pPr>
              <w:widowControl w:val="0"/>
              <w:rPr>
                <w:rFonts w:ascii="Open Sans" w:cs="Open Sans" w:eastAsia="Open Sans" w:hAnsi="Open Sans"/>
                <w:sz w:val="22"/>
                <w:szCs w:val="22"/>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ELA 2020-2021</w:t>
            </w:r>
          </w:p>
        </w:tc>
        <w:tc>
          <w:tcPr>
            <w:tcMar>
              <w:top w:w="100.0" w:type="dxa"/>
              <w:left w:w="100.0" w:type="dxa"/>
              <w:bottom w:w="100.0" w:type="dxa"/>
              <w:right w:w="100.0" w:type="dxa"/>
            </w:tcMar>
            <w:vAlign w:val="top"/>
          </w:tcPr>
          <w:p w:rsidR="00000000" w:rsidDel="00000000" w:rsidP="00000000" w:rsidRDefault="00000000" w:rsidRPr="00000000" w14:paraId="00000051">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ELA 2021-2022</w:t>
            </w:r>
          </w:p>
        </w:tc>
        <w:tc>
          <w:tcPr>
            <w:tcMar>
              <w:top w:w="100.0" w:type="dxa"/>
              <w:left w:w="100.0" w:type="dxa"/>
              <w:bottom w:w="100.0" w:type="dxa"/>
              <w:right w:w="100.0" w:type="dxa"/>
            </w:tcMar>
            <w:vAlign w:val="top"/>
          </w:tcPr>
          <w:p w:rsidR="00000000" w:rsidDel="00000000" w:rsidP="00000000" w:rsidRDefault="00000000" w:rsidRPr="00000000" w14:paraId="00000052">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ELA 2022-2023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3">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6th Grade</w:t>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38.6%</w:t>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25.9%</w:t>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23.7%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7">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7th Grade</w:t>
            </w:r>
          </w:p>
        </w:tc>
        <w:tc>
          <w:tcPr>
            <w:tcMar>
              <w:top w:w="100.0" w:type="dxa"/>
              <w:left w:w="100.0" w:type="dxa"/>
              <w:bottom w:w="100.0" w:type="dxa"/>
              <w:right w:w="100.0" w:type="dxa"/>
            </w:tcMar>
            <w:vAlign w:val="top"/>
          </w:tcPr>
          <w:p w:rsidR="00000000" w:rsidDel="00000000" w:rsidP="00000000" w:rsidRDefault="00000000" w:rsidRPr="00000000" w14:paraId="00000058">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40.7%</w:t>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29.4%</w:t>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29.4%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B">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8th Grade</w:t>
            </w:r>
          </w:p>
        </w:tc>
        <w:tc>
          <w:tcPr>
            <w:tcMar>
              <w:top w:w="100.0" w:type="dxa"/>
              <w:left w:w="100.0" w:type="dxa"/>
              <w:bottom w:w="100.0" w:type="dxa"/>
              <w:right w:w="100.0" w:type="dxa"/>
            </w:tcMar>
            <w:vAlign w:val="top"/>
          </w:tcPr>
          <w:p w:rsidR="00000000" w:rsidDel="00000000" w:rsidP="00000000" w:rsidRDefault="00000000" w:rsidRPr="00000000" w14:paraId="0000005C">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63.6%</w:t>
            </w:r>
          </w:p>
        </w:tc>
        <w:tc>
          <w:tcPr>
            <w:tcMar>
              <w:top w:w="100.0" w:type="dxa"/>
              <w:left w:w="100.0" w:type="dxa"/>
              <w:bottom w:w="100.0" w:type="dxa"/>
              <w:right w:w="100.0" w:type="dxa"/>
            </w:tcMar>
            <w:vAlign w:val="top"/>
          </w:tcPr>
          <w:p w:rsidR="00000000" w:rsidDel="00000000" w:rsidP="00000000" w:rsidRDefault="00000000" w:rsidRPr="00000000" w14:paraId="0000005D">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53.5%</w:t>
            </w:r>
          </w:p>
        </w:tc>
        <w:tc>
          <w:tcPr>
            <w:tcMar>
              <w:top w:w="100.0" w:type="dxa"/>
              <w:left w:w="100.0" w:type="dxa"/>
              <w:bottom w:w="100.0" w:type="dxa"/>
              <w:right w:w="100.0" w:type="dxa"/>
            </w:tcMar>
            <w:vAlign w:val="top"/>
          </w:tcPr>
          <w:p w:rsidR="00000000" w:rsidDel="00000000" w:rsidP="00000000" w:rsidRDefault="00000000" w:rsidRPr="00000000" w14:paraId="0000005E">
            <w:pPr>
              <w:widowControl w:val="0"/>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46%</w:t>
            </w:r>
          </w:p>
        </w:tc>
      </w:tr>
    </w:tbl>
    <w:p w:rsidR="00000000" w:rsidDel="00000000" w:rsidP="00000000" w:rsidRDefault="00000000" w:rsidRPr="00000000" w14:paraId="0000005F">
      <w:pPr>
        <w:spacing w:after="200" w:lineRule="auto"/>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60">
      <w:pPr>
        <w:spacing w:after="200" w:lineRule="auto"/>
        <w:ind w:firstLine="72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MSTEP and PSAT: Math</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1150442477876"/>
        <w:gridCol w:w="2353.5398230088495"/>
        <w:gridCol w:w="2950.8849557522126"/>
        <w:gridCol w:w="2198.2300884955753"/>
        <w:gridCol w:w="2198.2300884955753"/>
        <w:tblGridChange w:id="0">
          <w:tblGrid>
            <w:gridCol w:w="1099.1150442477876"/>
            <w:gridCol w:w="2353.5398230088495"/>
            <w:gridCol w:w="2950.8849557522126"/>
            <w:gridCol w:w="2198.2300884955753"/>
            <w:gridCol w:w="2198.2300884955753"/>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1">
            <w:pPr>
              <w:widowControl w:val="0"/>
              <w:rPr>
                <w:rFonts w:ascii="Open Sans" w:cs="Open Sans" w:eastAsia="Open Sans" w:hAnsi="Open Sans"/>
                <w:sz w:val="22"/>
                <w:szCs w:val="22"/>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2018-2019</w:t>
            </w:r>
          </w:p>
        </w:tc>
        <w:tc>
          <w:tcPr>
            <w:tcMar>
              <w:top w:w="100.0" w:type="dxa"/>
              <w:left w:w="100.0" w:type="dxa"/>
              <w:bottom w:w="100.0" w:type="dxa"/>
              <w:right w:w="100.0" w:type="dxa"/>
            </w:tcMar>
            <w:vAlign w:val="top"/>
          </w:tcPr>
          <w:p w:rsidR="00000000" w:rsidDel="00000000" w:rsidP="00000000" w:rsidRDefault="00000000" w:rsidRPr="00000000" w14:paraId="00000063">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2020-2021</w:t>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2021-2022</w:t>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Percentage of Proficiency Math 2022-2023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6">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6th Grade</w:t>
            </w:r>
          </w:p>
        </w:tc>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35.1%</w:t>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28.6%</w:t>
            </w:r>
          </w:p>
        </w:tc>
        <w:tc>
          <w:tcP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17.5%</w:t>
            </w:r>
          </w:p>
        </w:tc>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13.2%c</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B">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7th Grade</w:t>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35.7%</w:t>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32.3%</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14.9%</w:t>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17.2%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0">
            <w:pPr>
              <w:widowControl w:val="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8th Grade</w:t>
            </w:r>
          </w:p>
        </w:tc>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41.4%</w:t>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36.0%</w:t>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26.8%</w:t>
            </w:r>
          </w:p>
        </w:tc>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24%</w:t>
            </w:r>
          </w:p>
        </w:tc>
      </w:tr>
    </w:tbl>
    <w:p w:rsidR="00000000" w:rsidDel="00000000" w:rsidP="00000000" w:rsidRDefault="00000000" w:rsidRPr="00000000" w14:paraId="00000075">
      <w:pPr>
        <w:spacing w:line="276" w:lineRule="auto"/>
        <w:ind w:left="720" w:firstLine="0"/>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76">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77">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r w:rsidDel="00000000" w:rsidR="00000000" w:rsidRPr="00000000">
        <w:rPr>
          <w:rFonts w:ascii="Open Sans" w:cs="Open Sans" w:eastAsia="Open Sans" w:hAnsi="Open Sans"/>
          <w:sz w:val="22"/>
          <w:szCs w:val="22"/>
          <w:highlight w:val="white"/>
          <w:rtl w:val="0"/>
        </w:rPr>
        <w:t xml:space="preserve"> </w:t>
      </w:r>
    </w:p>
    <w:p w:rsidR="00000000" w:rsidDel="00000000" w:rsidP="00000000" w:rsidRDefault="00000000" w:rsidRPr="00000000" w14:paraId="00000078">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2018-2019 - Fall - 475 parents-  66%</w:t>
      </w:r>
    </w:p>
    <w:p w:rsidR="00000000" w:rsidDel="00000000" w:rsidP="00000000" w:rsidRDefault="00000000" w:rsidRPr="00000000" w14:paraId="00000079">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2018-2019 - Spring - 447 parents- 62% </w:t>
      </w:r>
    </w:p>
    <w:p w:rsidR="00000000" w:rsidDel="00000000" w:rsidP="00000000" w:rsidRDefault="00000000" w:rsidRPr="00000000" w14:paraId="0000007A">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2019-2020 - Fall - 451 parents- 64%</w:t>
      </w:r>
    </w:p>
    <w:p w:rsidR="00000000" w:rsidDel="00000000" w:rsidP="00000000" w:rsidRDefault="00000000" w:rsidRPr="00000000" w14:paraId="0000007B">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2019-2020 - Spring - 437 parents- 62%</w:t>
      </w:r>
    </w:p>
    <w:p w:rsidR="00000000" w:rsidDel="00000000" w:rsidP="00000000" w:rsidRDefault="00000000" w:rsidRPr="00000000" w14:paraId="0000007C">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2020-2021- Fall-402 parents- 66%</w:t>
      </w:r>
    </w:p>
    <w:p w:rsidR="00000000" w:rsidDel="00000000" w:rsidP="00000000" w:rsidRDefault="00000000" w:rsidRPr="00000000" w14:paraId="0000007D">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2020-2021- Spring- 427 parents- 70%</w:t>
      </w:r>
    </w:p>
    <w:p w:rsidR="00000000" w:rsidDel="00000000" w:rsidP="00000000" w:rsidRDefault="00000000" w:rsidRPr="00000000" w14:paraId="0000007E">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2021-2022- Fall - 213 parents- 37%</w:t>
      </w:r>
    </w:p>
    <w:p w:rsidR="00000000" w:rsidDel="00000000" w:rsidP="00000000" w:rsidRDefault="00000000" w:rsidRPr="00000000" w14:paraId="0000007F">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2020-2021- Spring- 427 parents- 70%</w:t>
      </w:r>
    </w:p>
    <w:p w:rsidR="00000000" w:rsidDel="00000000" w:rsidP="00000000" w:rsidRDefault="00000000" w:rsidRPr="00000000" w14:paraId="00000080">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2022-2023- Fall- 338 parents -54%</w:t>
      </w:r>
    </w:p>
    <w:p w:rsidR="00000000" w:rsidDel="00000000" w:rsidP="00000000" w:rsidRDefault="00000000" w:rsidRPr="00000000" w14:paraId="00000081">
      <w:pPr>
        <w:shd w:fill="ffffff" w:val="clear"/>
        <w:spacing w:after="200"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82">
      <w:pPr>
        <w:spacing w:line="276" w:lineRule="auto"/>
        <w:ind w:right="-360" w:firstLine="72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Holland Middle School is excited by achievements it has made as a middle school.   HMS has placed a large focus in improving the climate and culture for students and teachers and has seen significant reductions in disciplinary referrals, increased support for students struggling with mental health, and programming which has improved the educational experience for all. Through the increased opportunities and course offerings we are confident that we will continue to increase achievement for all students while working to close the achievement gaps for identified subgroups through strategic interventions and support. As we navigate the effects of the pandemic, we will continue to create supports moving forward that will support the learning loss and gaps that have occurred as a result.HMS continues to create its own traditions while following the Vision, Mission, and Core Values of Holland Public Schools. We invite our parents and community members to support us as we Embrace, Engage, and Empower each student for success in an ever-changing world.</w:t>
      </w:r>
      <w:r w:rsidDel="00000000" w:rsidR="00000000" w:rsidRPr="00000000">
        <w:rPr>
          <w:rFonts w:ascii="Open Sans" w:cs="Open Sans" w:eastAsia="Open Sans" w:hAnsi="Open Sans"/>
          <w:sz w:val="23"/>
          <w:szCs w:val="23"/>
          <w:highlight w:val="white"/>
          <w:rtl w:val="0"/>
        </w:rPr>
        <w:t xml:space="preserve"> </w:t>
      </w:r>
      <w:r w:rsidDel="00000000" w:rsidR="00000000" w:rsidRPr="00000000">
        <w:rPr>
          <w:rtl w:val="0"/>
        </w:rPr>
      </w:r>
    </w:p>
    <w:p w:rsidR="00000000" w:rsidDel="00000000" w:rsidP="00000000" w:rsidRDefault="00000000" w:rsidRPr="00000000" w14:paraId="00000083">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84">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Sincerely,</w:t>
      </w:r>
    </w:p>
    <w:p w:rsidR="00000000" w:rsidDel="00000000" w:rsidP="00000000" w:rsidRDefault="00000000" w:rsidRPr="00000000" w14:paraId="0000008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Rene Bair</w:t>
      </w:r>
    </w:p>
    <w:p w:rsidR="00000000" w:rsidDel="00000000" w:rsidP="00000000" w:rsidRDefault="00000000" w:rsidRPr="00000000" w14:paraId="0000008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Middle School Principal</w:t>
      </w:r>
    </w:p>
    <w:p w:rsidR="00000000" w:rsidDel="00000000" w:rsidP="00000000" w:rsidRDefault="00000000" w:rsidRPr="00000000" w14:paraId="0000008A">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shd w:fill="auto" w:val="clear"/>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jjDkopVc9gvDGYAKX1jdzmJ1A==">CgMxLjAyCGguZ2pkZ3hzOAByITFnMFhwblRLZDU5b01hRFFJX1VwVWxFSlhjZXVmVnBsbQ==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2023-01-06T16:47:00Z</dcterms:created>
  <dc:creator>Liliana Figueroa</dc:creator>
</cp:coreProperties>
</file>